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A06D" w14:textId="77777777" w:rsidR="004838A1" w:rsidRDefault="004838A1" w:rsidP="00FD6757">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p>
    <w:p w14:paraId="346421DA" w14:textId="77777777" w:rsidR="004838A1" w:rsidRDefault="004838A1" w:rsidP="00FD6757">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p>
    <w:p w14:paraId="68C9E88A" w14:textId="1730561C" w:rsidR="00A8076D" w:rsidRPr="00A8076D" w:rsidRDefault="00A8076D" w:rsidP="00FD6757">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r w:rsidRPr="00A8076D">
        <w:rPr>
          <w:rFonts w:ascii="Times New Roman" w:eastAsia="Times New Roman" w:hAnsi="Times New Roman" w:cs="Times New Roman"/>
          <w:b/>
          <w:bCs/>
          <w:kern w:val="36"/>
          <w:sz w:val="32"/>
          <w:szCs w:val="32"/>
          <w:lang w:eastAsia="fr-FR"/>
        </w:rPr>
        <w:t>TERMES DE RÉFÉRENCE (TDR)</w:t>
      </w:r>
      <w:r w:rsidR="00FD6757" w:rsidRPr="00FD6757">
        <w:rPr>
          <w:rFonts w:ascii="Times New Roman" w:eastAsia="Times New Roman" w:hAnsi="Times New Roman" w:cs="Times New Roman"/>
          <w:b/>
          <w:bCs/>
          <w:kern w:val="36"/>
          <w:sz w:val="32"/>
          <w:szCs w:val="32"/>
          <w:lang w:eastAsia="fr-FR"/>
        </w:rPr>
        <w:t xml:space="preserve"> POUR LE RECRUTEMENT D’UN </w:t>
      </w:r>
      <w:r w:rsidR="0071517A" w:rsidRPr="0071517A">
        <w:rPr>
          <w:rFonts w:ascii="Times New Roman" w:eastAsia="Times New Roman" w:hAnsi="Times New Roman" w:cs="Times New Roman"/>
          <w:b/>
          <w:bCs/>
          <w:kern w:val="36"/>
          <w:sz w:val="32"/>
          <w:szCs w:val="32"/>
          <w:lang w:eastAsia="fr-FR"/>
        </w:rPr>
        <w:t>Recrutement d’un(e) Responsable Formation et Coaching</w:t>
      </w:r>
    </w:p>
    <w:p w14:paraId="24EAF4D7" w14:textId="3F507FE2" w:rsidR="00A8076D" w:rsidRPr="00FD6757" w:rsidRDefault="00A8076D" w:rsidP="00FD6757">
      <w:pPr>
        <w:pStyle w:val="Sous-titre"/>
        <w:jc w:val="center"/>
        <w:rPr>
          <w:rFonts w:eastAsia="Times New Roman"/>
          <w:color w:val="4472C4" w:themeColor="accent1"/>
          <w:lang w:eastAsia="fr-FR"/>
        </w:rPr>
      </w:pPr>
    </w:p>
    <w:tbl>
      <w:tblPr>
        <w:tblStyle w:val="TableauGrille5Fonc-Accentuation6"/>
        <w:tblW w:w="0" w:type="auto"/>
        <w:tblLook w:val="04A0" w:firstRow="1" w:lastRow="0" w:firstColumn="1" w:lastColumn="0" w:noHBand="0" w:noVBand="1"/>
      </w:tblPr>
      <w:tblGrid>
        <w:gridCol w:w="2023"/>
        <w:gridCol w:w="7039"/>
      </w:tblGrid>
      <w:tr w:rsidR="0071517A" w:rsidRPr="0071517A" w14:paraId="432EC3F9" w14:textId="77777777" w:rsidTr="00715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6A13AC" w14:textId="77777777" w:rsidR="0071517A" w:rsidRPr="0071517A" w:rsidRDefault="0071517A" w:rsidP="0071517A">
            <w:pPr>
              <w:jc w:val="center"/>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Titre du poste</w:t>
            </w:r>
          </w:p>
        </w:tc>
        <w:tc>
          <w:tcPr>
            <w:tcW w:w="0" w:type="auto"/>
            <w:hideMark/>
          </w:tcPr>
          <w:p w14:paraId="358179EA" w14:textId="77777777" w:rsidR="0071517A" w:rsidRPr="0071517A" w:rsidRDefault="0071517A" w:rsidP="007151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Responsable Formation et Coaching</w:t>
            </w:r>
          </w:p>
        </w:tc>
      </w:tr>
      <w:tr w:rsidR="0071517A" w:rsidRPr="0071517A" w14:paraId="25EF977C" w14:textId="77777777" w:rsidTr="00715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21099C" w14:textId="77777777" w:rsidR="0071517A" w:rsidRPr="0071517A" w:rsidRDefault="0071517A" w:rsidP="0071517A">
            <w:pPr>
              <w:rPr>
                <w:rFonts w:ascii="Times New Roman" w:eastAsia="Times New Roman" w:hAnsi="Times New Roman" w:cs="Times New Roman"/>
                <w:sz w:val="24"/>
                <w:szCs w:val="24"/>
                <w:lang w:eastAsia="fr-FR"/>
              </w:rPr>
            </w:pPr>
            <w:r w:rsidRPr="0071517A">
              <w:rPr>
                <w:rFonts w:ascii="Times New Roman" w:eastAsia="Times New Roman" w:hAnsi="Times New Roman" w:cs="Times New Roman"/>
                <w:color w:val="auto"/>
                <w:sz w:val="24"/>
                <w:szCs w:val="24"/>
                <w:lang w:eastAsia="fr-FR"/>
              </w:rPr>
              <w:t>Lieu d’affectation</w:t>
            </w:r>
          </w:p>
        </w:tc>
        <w:tc>
          <w:tcPr>
            <w:tcW w:w="0" w:type="auto"/>
            <w:hideMark/>
          </w:tcPr>
          <w:p w14:paraId="327AA3ED" w14:textId="77777777" w:rsidR="0071517A" w:rsidRPr="0071517A" w:rsidRDefault="0071517A" w:rsidP="007151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Dakar, Sénégal avec des déplacements fréquents dans les régions de Kédougou, Tambacounda et Sédhiou</w:t>
            </w:r>
          </w:p>
        </w:tc>
      </w:tr>
      <w:tr w:rsidR="0071517A" w:rsidRPr="0071517A" w14:paraId="32294B42" w14:textId="77777777" w:rsidTr="0071517A">
        <w:tc>
          <w:tcPr>
            <w:cnfStyle w:val="001000000000" w:firstRow="0" w:lastRow="0" w:firstColumn="1" w:lastColumn="0" w:oddVBand="0" w:evenVBand="0" w:oddHBand="0" w:evenHBand="0" w:firstRowFirstColumn="0" w:firstRowLastColumn="0" w:lastRowFirstColumn="0" w:lastRowLastColumn="0"/>
            <w:tcW w:w="0" w:type="auto"/>
            <w:hideMark/>
          </w:tcPr>
          <w:p w14:paraId="73934876" w14:textId="77777777" w:rsidR="0071517A" w:rsidRPr="0071517A" w:rsidRDefault="0071517A" w:rsidP="0071517A">
            <w:pPr>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Type de contrat</w:t>
            </w:r>
          </w:p>
        </w:tc>
        <w:tc>
          <w:tcPr>
            <w:tcW w:w="0" w:type="auto"/>
            <w:hideMark/>
          </w:tcPr>
          <w:p w14:paraId="744FBD97" w14:textId="77777777" w:rsidR="0071517A" w:rsidRPr="0071517A" w:rsidRDefault="0071517A" w:rsidP="007151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Contrat à Durée Déterminée (CDD) – 1 an renouvelable selon les performances et les ressources disponibles</w:t>
            </w:r>
          </w:p>
        </w:tc>
      </w:tr>
      <w:tr w:rsidR="0071517A" w:rsidRPr="0071517A" w14:paraId="743FD32D" w14:textId="77777777" w:rsidTr="00715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8F120" w14:textId="77777777" w:rsidR="0071517A" w:rsidRPr="0071517A" w:rsidRDefault="0071517A" w:rsidP="0071517A">
            <w:pPr>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Supérieur hiérarchique</w:t>
            </w:r>
          </w:p>
        </w:tc>
        <w:tc>
          <w:tcPr>
            <w:tcW w:w="0" w:type="auto"/>
            <w:hideMark/>
          </w:tcPr>
          <w:p w14:paraId="248743C6" w14:textId="613EC63F" w:rsidR="0071517A" w:rsidRPr="0071517A" w:rsidRDefault="0071517A" w:rsidP="007151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Coordonnateur</w:t>
            </w:r>
            <w:r w:rsidR="00103E91">
              <w:rPr>
                <w:rFonts w:ascii="Times New Roman" w:eastAsia="Times New Roman" w:hAnsi="Times New Roman" w:cs="Times New Roman"/>
                <w:sz w:val="24"/>
                <w:szCs w:val="24"/>
                <w:lang w:eastAsia="fr-FR"/>
              </w:rPr>
              <w:t xml:space="preserve"> </w:t>
            </w:r>
            <w:r w:rsidRPr="0071517A">
              <w:rPr>
                <w:rFonts w:ascii="Times New Roman" w:eastAsia="Times New Roman" w:hAnsi="Times New Roman" w:cs="Times New Roman"/>
                <w:sz w:val="24"/>
                <w:szCs w:val="24"/>
                <w:lang w:eastAsia="fr-FR"/>
              </w:rPr>
              <w:t>des Programmes</w:t>
            </w:r>
            <w:r w:rsidR="00103E91">
              <w:rPr>
                <w:rFonts w:ascii="Times New Roman" w:eastAsia="Times New Roman" w:hAnsi="Times New Roman" w:cs="Times New Roman"/>
                <w:sz w:val="24"/>
                <w:szCs w:val="24"/>
                <w:lang w:eastAsia="fr-FR"/>
              </w:rPr>
              <w:t xml:space="preserve"> de NCD</w:t>
            </w:r>
          </w:p>
        </w:tc>
      </w:tr>
      <w:tr w:rsidR="0071517A" w:rsidRPr="0071517A" w14:paraId="0C23193D" w14:textId="77777777" w:rsidTr="0071517A">
        <w:tc>
          <w:tcPr>
            <w:cnfStyle w:val="001000000000" w:firstRow="0" w:lastRow="0" w:firstColumn="1" w:lastColumn="0" w:oddVBand="0" w:evenVBand="0" w:oddHBand="0" w:evenHBand="0" w:firstRowFirstColumn="0" w:firstRowLastColumn="0" w:lastRowFirstColumn="0" w:lastRowLastColumn="0"/>
            <w:tcW w:w="0" w:type="auto"/>
            <w:hideMark/>
          </w:tcPr>
          <w:p w14:paraId="4F9553CB" w14:textId="77777777" w:rsidR="0071517A" w:rsidRPr="0071517A" w:rsidRDefault="0071517A" w:rsidP="0071517A">
            <w:pPr>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Relations de travail</w:t>
            </w:r>
          </w:p>
        </w:tc>
        <w:tc>
          <w:tcPr>
            <w:tcW w:w="0" w:type="auto"/>
            <w:hideMark/>
          </w:tcPr>
          <w:p w14:paraId="2EBC62B2" w14:textId="7BEA6E6D" w:rsidR="0071517A" w:rsidRPr="0071517A" w:rsidRDefault="0071517A" w:rsidP="007151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Équipes techniques de NCD, consortium du projet</w:t>
            </w:r>
            <w:r>
              <w:rPr>
                <w:rFonts w:ascii="Times New Roman" w:eastAsia="Times New Roman" w:hAnsi="Times New Roman" w:cs="Times New Roman"/>
                <w:sz w:val="24"/>
                <w:szCs w:val="24"/>
                <w:lang w:eastAsia="fr-FR"/>
              </w:rPr>
              <w:t xml:space="preserve"> femmes-affaires</w:t>
            </w:r>
            <w:r w:rsidRPr="0071517A">
              <w:rPr>
                <w:rFonts w:ascii="Times New Roman" w:eastAsia="Times New Roman" w:hAnsi="Times New Roman" w:cs="Times New Roman"/>
                <w:sz w:val="24"/>
                <w:szCs w:val="24"/>
                <w:lang w:eastAsia="fr-FR"/>
              </w:rPr>
              <w:t>, partenaires techniques, organisations communautaires et bénéficiaires</w:t>
            </w:r>
          </w:p>
        </w:tc>
      </w:tr>
    </w:tbl>
    <w:p w14:paraId="64BF9580" w14:textId="377343BC" w:rsidR="00A8076D" w:rsidRPr="00A8076D" w:rsidRDefault="00A8076D" w:rsidP="00A8076D">
      <w:pPr>
        <w:spacing w:after="0" w:line="240" w:lineRule="auto"/>
        <w:rPr>
          <w:rFonts w:ascii="Times New Roman" w:eastAsia="Times New Roman" w:hAnsi="Times New Roman" w:cs="Times New Roman"/>
          <w:sz w:val="24"/>
          <w:szCs w:val="24"/>
          <w:lang w:eastAsia="fr-FR"/>
        </w:rPr>
      </w:pPr>
    </w:p>
    <w:p w14:paraId="24D72E96" w14:textId="11741EC8" w:rsidR="00A8076D" w:rsidRPr="00A8076D" w:rsidRDefault="00A8076D" w:rsidP="00740ABD">
      <w:pPr>
        <w:pStyle w:val="Titre1"/>
      </w:pPr>
      <w:r w:rsidRPr="00A8076D">
        <w:t>Contexte et justification</w:t>
      </w:r>
    </w:p>
    <w:p w14:paraId="4DD40E50" w14:textId="77777777" w:rsidR="0071517A" w:rsidRPr="0071517A" w:rsidRDefault="0071517A" w:rsidP="0071517A">
      <w:pPr>
        <w:pStyle w:val="NormalWeb"/>
        <w:spacing w:after="120" w:line="276" w:lineRule="auto"/>
        <w:jc w:val="both"/>
        <w:rPr>
          <w:rFonts w:ascii="Arial Narrow" w:hAnsi="Arial Narrow"/>
        </w:rPr>
      </w:pPr>
      <w:r w:rsidRPr="0071517A">
        <w:rPr>
          <w:rFonts w:ascii="Arial Narrow" w:hAnsi="Arial Narrow"/>
        </w:rPr>
        <w:t>L’État du Sénégal a consenti des efforts importants pour promouvoir l’égalité de genre à travers différentes politiques publiques et initiatives nationales. Cette volonté politique s’inscrit dans le cadre du référentiel « Sénégal 2050 : Agenda national de Transformation », qui vise un développement inclusif, durable et endogène.</w:t>
      </w:r>
    </w:p>
    <w:p w14:paraId="3D4A1D0D" w14:textId="77777777" w:rsidR="0071517A" w:rsidRPr="0071517A" w:rsidRDefault="0071517A" w:rsidP="0071517A">
      <w:pPr>
        <w:pStyle w:val="NormalWeb"/>
        <w:spacing w:after="120" w:line="276" w:lineRule="auto"/>
        <w:jc w:val="both"/>
        <w:rPr>
          <w:rFonts w:ascii="Arial Narrow" w:hAnsi="Arial Narrow"/>
        </w:rPr>
      </w:pPr>
      <w:r w:rsidRPr="0071517A">
        <w:rPr>
          <w:rFonts w:ascii="Arial Narrow" w:hAnsi="Arial Narrow"/>
        </w:rPr>
        <w:t>Malgré ces avancées, les femmes et les filles restent confrontées à de nombreuses inégalités structurelles, notamment en matière d’accès aux ressources productives, aux financements, aux opportunités économiques et aux instances de gouvernance. Ces contraintes sont particulièrement marquées dans les zones rurales des pôles Sud et Sud-Est.</w:t>
      </w:r>
    </w:p>
    <w:p w14:paraId="187608BE" w14:textId="77777777" w:rsidR="0071517A" w:rsidRPr="0071517A" w:rsidRDefault="0071517A" w:rsidP="0071517A">
      <w:pPr>
        <w:pStyle w:val="NormalWeb"/>
        <w:spacing w:after="120" w:line="276" w:lineRule="auto"/>
        <w:jc w:val="both"/>
        <w:rPr>
          <w:rFonts w:ascii="Arial Narrow" w:hAnsi="Arial Narrow"/>
        </w:rPr>
      </w:pPr>
      <w:r w:rsidRPr="0071517A">
        <w:rPr>
          <w:rFonts w:ascii="Arial Narrow" w:hAnsi="Arial Narrow"/>
        </w:rPr>
        <w:t xml:space="preserve">C’est dans ce contexte que le consortium composé de ENDA Tiers Monde, Danish </w:t>
      </w:r>
      <w:proofErr w:type="spellStart"/>
      <w:r w:rsidRPr="0071517A">
        <w:rPr>
          <w:rFonts w:ascii="Arial Narrow" w:hAnsi="Arial Narrow"/>
        </w:rPr>
        <w:t>Refugee</w:t>
      </w:r>
      <w:proofErr w:type="spellEnd"/>
      <w:r w:rsidRPr="0071517A">
        <w:rPr>
          <w:rFonts w:ascii="Arial Narrow" w:hAnsi="Arial Narrow"/>
        </w:rPr>
        <w:t xml:space="preserve"> Council et Nature Communauté Développement met en œuvre le projet « Femmes Affaires », visant à renforcer l’autonomisation économique des femmes et des filles à travers l’accompagnement des chaînes de valeur et le développement d’activités entrepreneuriales résilientes.</w:t>
      </w:r>
    </w:p>
    <w:p w14:paraId="35FF17D5" w14:textId="2272AB83" w:rsidR="0006221A" w:rsidRPr="004C2C42" w:rsidRDefault="0071517A" w:rsidP="0071517A">
      <w:pPr>
        <w:pStyle w:val="NormalWeb"/>
        <w:spacing w:before="0" w:beforeAutospacing="0" w:after="120" w:afterAutospacing="0" w:line="276" w:lineRule="auto"/>
        <w:jc w:val="both"/>
        <w:rPr>
          <w:rFonts w:ascii="Arial Narrow" w:hAnsi="Arial Narrow"/>
        </w:rPr>
      </w:pPr>
      <w:r w:rsidRPr="0071517A">
        <w:rPr>
          <w:rFonts w:ascii="Arial Narrow" w:hAnsi="Arial Narrow"/>
        </w:rPr>
        <w:t xml:space="preserve">Dans le cadre de la mise en œuvre du projet, NCD assure le pilotage du volet formation et coaching. Afin de garantir la qualité, la cohérence et l’efficacité des dispositifs de renforcement des capacités des bénéficiaires, NCD souhaite recruter un(e) Responsable Formation et Coaching chargé(e) de coordonner l’ensemble des activités de formation, d’accompagnement et de coaching </w:t>
      </w:r>
      <w:r>
        <w:rPr>
          <w:rFonts w:ascii="Arial Narrow" w:hAnsi="Arial Narrow"/>
        </w:rPr>
        <w:t>dans le cadre du</w:t>
      </w:r>
      <w:r w:rsidRPr="0071517A">
        <w:rPr>
          <w:rFonts w:ascii="Arial Narrow" w:hAnsi="Arial Narrow"/>
        </w:rPr>
        <w:t xml:space="preserve"> projet</w:t>
      </w:r>
      <w:r w:rsidR="0006221A" w:rsidRPr="004C2C42">
        <w:rPr>
          <w:rFonts w:ascii="Arial Narrow" w:hAnsi="Arial Narrow"/>
        </w:rPr>
        <w:t>.</w:t>
      </w:r>
    </w:p>
    <w:p w14:paraId="28D10204" w14:textId="1A04EC3B" w:rsidR="0006221A" w:rsidRPr="0006221A" w:rsidRDefault="0006221A" w:rsidP="00CE7920">
      <w:pPr>
        <w:pStyle w:val="Titre1"/>
      </w:pPr>
      <w:r w:rsidRPr="0006221A">
        <w:lastRenderedPageBreak/>
        <w:t>Objectif du poste</w:t>
      </w:r>
    </w:p>
    <w:p w14:paraId="063D610D" w14:textId="517FBD97" w:rsidR="0071517A" w:rsidRPr="0071517A" w:rsidRDefault="0071517A" w:rsidP="0071517A">
      <w:pPr>
        <w:spacing w:before="100" w:beforeAutospacing="1" w:after="100" w:afterAutospacing="1" w:line="240" w:lineRule="auto"/>
        <w:rPr>
          <w:rFonts w:ascii="Times New Roman" w:eastAsia="Times New Roman" w:hAnsi="Times New Roman" w:cs="Times New Roman"/>
          <w:sz w:val="24"/>
          <w:szCs w:val="24"/>
          <w:lang w:eastAsia="fr-FR"/>
        </w:rPr>
      </w:pPr>
      <w:r w:rsidRPr="0071517A">
        <w:rPr>
          <w:rFonts w:ascii="Times New Roman" w:eastAsia="Times New Roman" w:hAnsi="Times New Roman" w:cs="Times New Roman"/>
          <w:sz w:val="24"/>
          <w:szCs w:val="24"/>
          <w:lang w:eastAsia="fr-FR"/>
        </w:rPr>
        <w:t>Le/la Responsable Formation et Coaching a pour mission d’assurer la conception, la coordination et le suivi opérationnel du dispositif de formation et de coaching du projet « Femmes Affaires » afin de renforcer durablement les capacités entrepreneuriales, organisationnelles et économiques des bénéficiaires.</w:t>
      </w:r>
      <w:r>
        <w:rPr>
          <w:rFonts w:ascii="Times New Roman" w:eastAsia="Times New Roman" w:hAnsi="Times New Roman" w:cs="Times New Roman"/>
          <w:sz w:val="24"/>
          <w:szCs w:val="24"/>
          <w:lang w:eastAsia="fr-FR"/>
        </w:rPr>
        <w:t xml:space="preserve"> </w:t>
      </w:r>
      <w:r w:rsidRPr="0071517A">
        <w:rPr>
          <w:rFonts w:ascii="Times New Roman" w:eastAsia="Times New Roman" w:hAnsi="Times New Roman" w:cs="Times New Roman"/>
          <w:sz w:val="24"/>
          <w:szCs w:val="24"/>
          <w:lang w:eastAsia="fr-FR"/>
        </w:rPr>
        <w:t>Il/elle devra notamment contribuer à :</w:t>
      </w:r>
    </w:p>
    <w:p w14:paraId="7BC0DF26" w14:textId="77777777" w:rsidR="0071517A" w:rsidRPr="0071517A" w:rsidRDefault="0071517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1517A">
        <w:rPr>
          <w:rFonts w:ascii="Times New Roman" w:eastAsia="Times New Roman" w:hAnsi="Times New Roman" w:cs="Times New Roman"/>
          <w:sz w:val="24"/>
          <w:szCs w:val="24"/>
          <w:lang w:eastAsia="fr-FR"/>
        </w:rPr>
        <w:t>l’identification</w:t>
      </w:r>
      <w:proofErr w:type="gramEnd"/>
      <w:r w:rsidRPr="0071517A">
        <w:rPr>
          <w:rFonts w:ascii="Times New Roman" w:eastAsia="Times New Roman" w:hAnsi="Times New Roman" w:cs="Times New Roman"/>
          <w:sz w:val="24"/>
          <w:szCs w:val="24"/>
          <w:lang w:eastAsia="fr-FR"/>
        </w:rPr>
        <w:t xml:space="preserve"> des besoins en formation des bénéficiaires ; </w:t>
      </w:r>
    </w:p>
    <w:p w14:paraId="313DB42F" w14:textId="77777777" w:rsidR="0071517A" w:rsidRPr="0071517A" w:rsidRDefault="0071517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1517A">
        <w:rPr>
          <w:rFonts w:ascii="Times New Roman" w:eastAsia="Times New Roman" w:hAnsi="Times New Roman" w:cs="Times New Roman"/>
          <w:sz w:val="24"/>
          <w:szCs w:val="24"/>
          <w:lang w:eastAsia="fr-FR"/>
        </w:rPr>
        <w:t>la</w:t>
      </w:r>
      <w:proofErr w:type="gramEnd"/>
      <w:r w:rsidRPr="0071517A">
        <w:rPr>
          <w:rFonts w:ascii="Times New Roman" w:eastAsia="Times New Roman" w:hAnsi="Times New Roman" w:cs="Times New Roman"/>
          <w:sz w:val="24"/>
          <w:szCs w:val="24"/>
          <w:lang w:eastAsia="fr-FR"/>
        </w:rPr>
        <w:t xml:space="preserve"> conception des outils et modules pédagogiques ; </w:t>
      </w:r>
    </w:p>
    <w:p w14:paraId="273640D3" w14:textId="6E02544E" w:rsidR="0071517A" w:rsidRPr="0071517A" w:rsidRDefault="0071517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1517A">
        <w:rPr>
          <w:rFonts w:ascii="Times New Roman" w:eastAsia="Times New Roman" w:hAnsi="Times New Roman" w:cs="Times New Roman"/>
          <w:sz w:val="24"/>
          <w:szCs w:val="24"/>
          <w:lang w:eastAsia="fr-FR"/>
        </w:rPr>
        <w:t>la</w:t>
      </w:r>
      <w:proofErr w:type="gramEnd"/>
      <w:r w:rsidRPr="0071517A">
        <w:rPr>
          <w:rFonts w:ascii="Times New Roman" w:eastAsia="Times New Roman" w:hAnsi="Times New Roman" w:cs="Times New Roman"/>
          <w:sz w:val="24"/>
          <w:szCs w:val="24"/>
          <w:lang w:eastAsia="fr-FR"/>
        </w:rPr>
        <w:t xml:space="preserve"> coordination</w:t>
      </w:r>
      <w:r>
        <w:rPr>
          <w:rFonts w:ascii="Times New Roman" w:eastAsia="Times New Roman" w:hAnsi="Times New Roman" w:cs="Times New Roman"/>
          <w:sz w:val="24"/>
          <w:szCs w:val="24"/>
          <w:lang w:eastAsia="fr-FR"/>
        </w:rPr>
        <w:t xml:space="preserve"> et l’animation</w:t>
      </w:r>
      <w:r w:rsidRPr="0071517A">
        <w:rPr>
          <w:rFonts w:ascii="Times New Roman" w:eastAsia="Times New Roman" w:hAnsi="Times New Roman" w:cs="Times New Roman"/>
          <w:sz w:val="24"/>
          <w:szCs w:val="24"/>
          <w:lang w:eastAsia="fr-FR"/>
        </w:rPr>
        <w:t xml:space="preserve"> des activités de formation et de coaching ; </w:t>
      </w:r>
    </w:p>
    <w:p w14:paraId="676198A5" w14:textId="77777777" w:rsidR="0071517A" w:rsidRPr="0071517A" w:rsidRDefault="0071517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1517A">
        <w:rPr>
          <w:rFonts w:ascii="Times New Roman" w:eastAsia="Times New Roman" w:hAnsi="Times New Roman" w:cs="Times New Roman"/>
          <w:sz w:val="24"/>
          <w:szCs w:val="24"/>
          <w:lang w:eastAsia="fr-FR"/>
        </w:rPr>
        <w:t>le</w:t>
      </w:r>
      <w:proofErr w:type="gramEnd"/>
      <w:r w:rsidRPr="0071517A">
        <w:rPr>
          <w:rFonts w:ascii="Times New Roman" w:eastAsia="Times New Roman" w:hAnsi="Times New Roman" w:cs="Times New Roman"/>
          <w:sz w:val="24"/>
          <w:szCs w:val="24"/>
          <w:lang w:eastAsia="fr-FR"/>
        </w:rPr>
        <w:t xml:space="preserve"> suivi des performances et des acquis des bénéficiaires ; </w:t>
      </w:r>
    </w:p>
    <w:p w14:paraId="2629E269" w14:textId="77777777" w:rsidR="0071517A" w:rsidRPr="0071517A" w:rsidRDefault="0071517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1517A">
        <w:rPr>
          <w:rFonts w:ascii="Times New Roman" w:eastAsia="Times New Roman" w:hAnsi="Times New Roman" w:cs="Times New Roman"/>
          <w:sz w:val="24"/>
          <w:szCs w:val="24"/>
          <w:lang w:eastAsia="fr-FR"/>
        </w:rPr>
        <w:t>la</w:t>
      </w:r>
      <w:proofErr w:type="gramEnd"/>
      <w:r w:rsidRPr="0071517A">
        <w:rPr>
          <w:rFonts w:ascii="Times New Roman" w:eastAsia="Times New Roman" w:hAnsi="Times New Roman" w:cs="Times New Roman"/>
          <w:sz w:val="24"/>
          <w:szCs w:val="24"/>
          <w:lang w:eastAsia="fr-FR"/>
        </w:rPr>
        <w:t xml:space="preserve"> qualité pédagogique des interventions ; </w:t>
      </w:r>
    </w:p>
    <w:p w14:paraId="446648C7" w14:textId="4405C220" w:rsidR="00740ABD" w:rsidRPr="0071517A" w:rsidRDefault="0071517A">
      <w:pPr>
        <w:numPr>
          <w:ilvl w:val="0"/>
          <w:numId w:val="3"/>
        </w:numPr>
        <w:spacing w:before="100" w:beforeAutospacing="1" w:after="100" w:afterAutospacing="1" w:line="276" w:lineRule="auto"/>
        <w:jc w:val="both"/>
        <w:rPr>
          <w:rFonts w:ascii="Arial Narrow" w:eastAsia="Times New Roman" w:hAnsi="Arial Narrow" w:cs="Times New Roman"/>
          <w:sz w:val="24"/>
          <w:szCs w:val="24"/>
          <w:lang w:eastAsia="fr-FR"/>
        </w:rPr>
      </w:pPr>
      <w:proofErr w:type="gramStart"/>
      <w:r w:rsidRPr="0071517A">
        <w:rPr>
          <w:rFonts w:ascii="Times New Roman" w:eastAsia="Times New Roman" w:hAnsi="Times New Roman" w:cs="Times New Roman"/>
          <w:sz w:val="24"/>
          <w:szCs w:val="24"/>
          <w:lang w:eastAsia="fr-FR"/>
        </w:rPr>
        <w:t>la</w:t>
      </w:r>
      <w:proofErr w:type="gramEnd"/>
      <w:r w:rsidRPr="0071517A">
        <w:rPr>
          <w:rFonts w:ascii="Times New Roman" w:eastAsia="Times New Roman" w:hAnsi="Times New Roman" w:cs="Times New Roman"/>
          <w:sz w:val="24"/>
          <w:szCs w:val="24"/>
          <w:lang w:eastAsia="fr-FR"/>
        </w:rPr>
        <w:t xml:space="preserve"> capitalisation des expériences et des bonnes pratiques. </w:t>
      </w:r>
    </w:p>
    <w:p w14:paraId="1257FBD8" w14:textId="47811F5A" w:rsidR="0006221A" w:rsidRPr="0006221A" w:rsidRDefault="0006221A" w:rsidP="00740ABD">
      <w:pPr>
        <w:pStyle w:val="Titre1"/>
      </w:pPr>
      <w:r w:rsidRPr="0006221A">
        <w:t>Missions et responsabilités</w:t>
      </w:r>
    </w:p>
    <w:p w14:paraId="54655327" w14:textId="20418C07" w:rsidR="0006221A" w:rsidRPr="004455AE" w:rsidRDefault="0071517A" w:rsidP="004455AE">
      <w:pPr>
        <w:spacing w:before="100" w:beforeAutospacing="1" w:after="100" w:afterAutospacing="1" w:line="276" w:lineRule="auto"/>
        <w:jc w:val="both"/>
        <w:rPr>
          <w:rFonts w:ascii="Arial Narrow" w:eastAsia="Times New Roman" w:hAnsi="Arial Narrow" w:cs="Times New Roman"/>
          <w:sz w:val="24"/>
          <w:szCs w:val="24"/>
          <w:lang w:eastAsia="fr-FR"/>
        </w:rPr>
      </w:pPr>
      <w:r>
        <w:t>Le/la Responsable Formation et Coaching sera chargé(e) de la coordination technique et opérationnelle des activités de formation et de coaching du projet.</w:t>
      </w:r>
    </w:p>
    <w:tbl>
      <w:tblPr>
        <w:tblStyle w:val="TableauGrille5Fonc-Accentuation6"/>
        <w:tblW w:w="0" w:type="auto"/>
        <w:tblLook w:val="04A0" w:firstRow="1" w:lastRow="0" w:firstColumn="1" w:lastColumn="0" w:noHBand="0" w:noVBand="1"/>
      </w:tblPr>
      <w:tblGrid>
        <w:gridCol w:w="2484"/>
        <w:gridCol w:w="6578"/>
      </w:tblGrid>
      <w:tr w:rsidR="00D41DD7" w:rsidRPr="00D41DD7" w14:paraId="24CA6B27" w14:textId="77777777" w:rsidTr="00D41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B8A388" w14:textId="77777777" w:rsidR="00D41DD7" w:rsidRPr="00D41DD7" w:rsidRDefault="00D41DD7" w:rsidP="00D41DD7">
            <w:pPr>
              <w:jc w:val="center"/>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Missions</w:t>
            </w:r>
          </w:p>
        </w:tc>
        <w:tc>
          <w:tcPr>
            <w:tcW w:w="0" w:type="auto"/>
            <w:hideMark/>
          </w:tcPr>
          <w:p w14:paraId="39664DFB" w14:textId="77777777" w:rsidR="00D41DD7" w:rsidRPr="00D41DD7" w:rsidRDefault="00D41DD7" w:rsidP="00D41DD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Activités</w:t>
            </w:r>
          </w:p>
        </w:tc>
      </w:tr>
      <w:tr w:rsidR="00D41DD7" w:rsidRPr="00D41DD7" w14:paraId="7C37BE89" w14:textId="77777777" w:rsidTr="00D4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7D9043" w14:textId="77777777" w:rsidR="00D41DD7" w:rsidRPr="00D41DD7" w:rsidRDefault="00D41DD7" w:rsidP="00D41DD7">
            <w:pPr>
              <w:rPr>
                <w:rFonts w:ascii="Times New Roman" w:eastAsia="Times New Roman" w:hAnsi="Times New Roman" w:cs="Times New Roman"/>
                <w:sz w:val="24"/>
                <w:szCs w:val="24"/>
                <w:lang w:eastAsia="fr-FR"/>
              </w:rPr>
            </w:pPr>
            <w:r w:rsidRPr="00D41DD7">
              <w:rPr>
                <w:rFonts w:ascii="Times New Roman" w:eastAsia="Times New Roman" w:hAnsi="Times New Roman" w:cs="Times New Roman"/>
                <w:color w:val="auto"/>
                <w:sz w:val="24"/>
                <w:szCs w:val="24"/>
                <w:lang w:eastAsia="fr-FR"/>
              </w:rPr>
              <w:t>Diagnostic et identification des besoins</w:t>
            </w:r>
          </w:p>
        </w:tc>
        <w:tc>
          <w:tcPr>
            <w:tcW w:w="0" w:type="auto"/>
            <w:hideMark/>
          </w:tcPr>
          <w:p w14:paraId="60140CB1" w14:textId="77777777" w:rsidR="00D41DD7" w:rsidRPr="00D41DD7" w:rsidRDefault="00D41DD7" w:rsidP="00D41D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 Participer à l’analyse des besoins en formation et coaching des bénéficiaires ; · Identifier les filières prioritaires et les besoins spécifiques des femmes entrepreneures et groupements ; · Évaluer les capacités entrepreneuriales et organisationnelles des bénéficiaires ; · Contribuer à la production des rapports de diagnostic.</w:t>
            </w:r>
          </w:p>
        </w:tc>
      </w:tr>
      <w:tr w:rsidR="00D41DD7" w:rsidRPr="00D41DD7" w14:paraId="797BCE88" w14:textId="77777777" w:rsidTr="00D41DD7">
        <w:tc>
          <w:tcPr>
            <w:cnfStyle w:val="001000000000" w:firstRow="0" w:lastRow="0" w:firstColumn="1" w:lastColumn="0" w:oddVBand="0" w:evenVBand="0" w:oddHBand="0" w:evenHBand="0" w:firstRowFirstColumn="0" w:firstRowLastColumn="0" w:lastRowFirstColumn="0" w:lastRowLastColumn="0"/>
            <w:tcW w:w="0" w:type="auto"/>
            <w:hideMark/>
          </w:tcPr>
          <w:p w14:paraId="01957E9E" w14:textId="77777777" w:rsidR="00D41DD7" w:rsidRPr="00D41DD7" w:rsidRDefault="00D41DD7" w:rsidP="00D41DD7">
            <w:pPr>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Conception des dispositifs pédagogiques</w:t>
            </w:r>
          </w:p>
        </w:tc>
        <w:tc>
          <w:tcPr>
            <w:tcW w:w="0" w:type="auto"/>
            <w:hideMark/>
          </w:tcPr>
          <w:p w14:paraId="5F2715CA" w14:textId="77777777" w:rsidR="00D41DD7" w:rsidRPr="00D41DD7" w:rsidRDefault="00D41DD7" w:rsidP="00D41D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 Élaborer les plans de formation et de coaching ; · Développer ou adapter les modules et outils pédagogiques ; · Concevoir des supports adaptés aux publics faiblement scolarisés ; · Intégrer des approches participatives et inclusives dans les formations.</w:t>
            </w:r>
          </w:p>
        </w:tc>
      </w:tr>
      <w:tr w:rsidR="00D41DD7" w:rsidRPr="00D41DD7" w14:paraId="5CCA6474" w14:textId="77777777" w:rsidTr="00D4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F2F25" w14:textId="77777777" w:rsidR="00D41DD7" w:rsidRPr="00D41DD7" w:rsidRDefault="00D41DD7" w:rsidP="00D41DD7">
            <w:pPr>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Coordination des activités de formation</w:t>
            </w:r>
          </w:p>
        </w:tc>
        <w:tc>
          <w:tcPr>
            <w:tcW w:w="0" w:type="auto"/>
            <w:hideMark/>
          </w:tcPr>
          <w:p w14:paraId="64B05C1B" w14:textId="6A186CC3" w:rsidR="00D41DD7" w:rsidRPr="00D41DD7" w:rsidRDefault="00D41DD7" w:rsidP="00D41D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 Planifier et coordonner les sessions de formation dans les zones d’intervention ; ·</w:t>
            </w:r>
            <w:r>
              <w:rPr>
                <w:rFonts w:ascii="Times New Roman" w:eastAsia="Times New Roman" w:hAnsi="Times New Roman" w:cs="Times New Roman"/>
                <w:sz w:val="24"/>
                <w:szCs w:val="24"/>
                <w:lang w:eastAsia="fr-FR"/>
              </w:rPr>
              <w:t>Animer les sessions de formations ;</w:t>
            </w:r>
            <w:r w:rsidRPr="00D41DD7">
              <w:rPr>
                <w:rFonts w:ascii="Times New Roman" w:eastAsia="Times New Roman" w:hAnsi="Times New Roman" w:cs="Times New Roman"/>
                <w:sz w:val="24"/>
                <w:szCs w:val="24"/>
                <w:lang w:eastAsia="fr-FR"/>
              </w:rPr>
              <w:t xml:space="preserve"> Superviser les formateurs et coachs mobilisés</w:t>
            </w:r>
            <w:r>
              <w:rPr>
                <w:rFonts w:ascii="Times New Roman" w:eastAsia="Times New Roman" w:hAnsi="Times New Roman" w:cs="Times New Roman"/>
                <w:sz w:val="24"/>
                <w:szCs w:val="24"/>
                <w:lang w:eastAsia="fr-FR"/>
              </w:rPr>
              <w:t xml:space="preserve"> s’il y a lieu</w:t>
            </w:r>
            <w:r w:rsidRPr="00D41DD7">
              <w:rPr>
                <w:rFonts w:ascii="Times New Roman" w:eastAsia="Times New Roman" w:hAnsi="Times New Roman" w:cs="Times New Roman"/>
                <w:sz w:val="24"/>
                <w:szCs w:val="24"/>
                <w:lang w:eastAsia="fr-FR"/>
              </w:rPr>
              <w:t xml:space="preserve"> ; · Veiller à la qualité pédagogique des sessions ; · Assurer le suivi opérationnel et logistique des formations en lien avec les équipes terrain.</w:t>
            </w:r>
          </w:p>
        </w:tc>
      </w:tr>
      <w:tr w:rsidR="00D41DD7" w:rsidRPr="00D41DD7" w14:paraId="058F26BE" w14:textId="77777777" w:rsidTr="00D41DD7">
        <w:tc>
          <w:tcPr>
            <w:cnfStyle w:val="001000000000" w:firstRow="0" w:lastRow="0" w:firstColumn="1" w:lastColumn="0" w:oddVBand="0" w:evenVBand="0" w:oddHBand="0" w:evenHBand="0" w:firstRowFirstColumn="0" w:firstRowLastColumn="0" w:lastRowFirstColumn="0" w:lastRowLastColumn="0"/>
            <w:tcW w:w="0" w:type="auto"/>
            <w:hideMark/>
          </w:tcPr>
          <w:p w14:paraId="5B7C9E84" w14:textId="77777777" w:rsidR="00D41DD7" w:rsidRPr="00D41DD7" w:rsidRDefault="00D41DD7" w:rsidP="00D41DD7">
            <w:pPr>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Coaching et accompagnement des bénéficiaires</w:t>
            </w:r>
          </w:p>
        </w:tc>
        <w:tc>
          <w:tcPr>
            <w:tcW w:w="0" w:type="auto"/>
            <w:hideMark/>
          </w:tcPr>
          <w:p w14:paraId="56DA08C4" w14:textId="77777777" w:rsidR="00D41DD7" w:rsidRPr="00D41DD7" w:rsidRDefault="00D41DD7" w:rsidP="00D41D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 Assurer la mise en œuvre du dispositif de coaching individuel et collectif ; · Accompagner les bénéficiaires dans le développement de leurs activités économiques ; · Appuyer l’élaboration ou l’amélioration des plans d’affaires ; · Faciliter les liens avec les structures d’appui et de financement.</w:t>
            </w:r>
          </w:p>
        </w:tc>
      </w:tr>
      <w:tr w:rsidR="00D41DD7" w:rsidRPr="00D41DD7" w14:paraId="7E824839" w14:textId="77777777" w:rsidTr="00D4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DEAD6" w14:textId="77777777" w:rsidR="00D41DD7" w:rsidRPr="00D41DD7" w:rsidRDefault="00D41DD7" w:rsidP="00D41DD7">
            <w:pPr>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 xml:space="preserve">Suivi-évaluation et </w:t>
            </w:r>
            <w:proofErr w:type="spellStart"/>
            <w:r w:rsidRPr="00D41DD7">
              <w:rPr>
                <w:rFonts w:ascii="Times New Roman" w:eastAsia="Times New Roman" w:hAnsi="Times New Roman" w:cs="Times New Roman"/>
                <w:sz w:val="24"/>
                <w:szCs w:val="24"/>
                <w:lang w:eastAsia="fr-FR"/>
              </w:rPr>
              <w:t>reporting</w:t>
            </w:r>
            <w:proofErr w:type="spellEnd"/>
          </w:p>
        </w:tc>
        <w:tc>
          <w:tcPr>
            <w:tcW w:w="0" w:type="auto"/>
            <w:hideMark/>
          </w:tcPr>
          <w:p w14:paraId="79B70D33" w14:textId="77777777" w:rsidR="00D41DD7" w:rsidRPr="00D41DD7" w:rsidRDefault="00D41DD7" w:rsidP="00D41D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D41DD7">
              <w:rPr>
                <w:rFonts w:ascii="Times New Roman" w:eastAsia="Times New Roman" w:hAnsi="Times New Roman" w:cs="Times New Roman"/>
                <w:sz w:val="24"/>
                <w:szCs w:val="24"/>
                <w:lang w:eastAsia="fr-FR"/>
              </w:rPr>
              <w:t>· Assurer le suivi des indicateurs liés aux activités de formation et coaching ; · Produire les rapports techniques et périodiques ; · Alimenter les bases de données du projet ; · Contribuer à la capitalisation des résultats et bonnes pratiques.</w:t>
            </w:r>
          </w:p>
        </w:tc>
      </w:tr>
    </w:tbl>
    <w:p w14:paraId="59E557C1" w14:textId="74D4F4C5" w:rsidR="004A68C5" w:rsidRPr="004A68C5" w:rsidRDefault="004A68C5" w:rsidP="004A68C5">
      <w:pPr>
        <w:jc w:val="both"/>
        <w:rPr>
          <w:rFonts w:ascii="Arial Narrow" w:hAnsi="Arial Narrow"/>
          <w:sz w:val="24"/>
          <w:szCs w:val="24"/>
        </w:rPr>
      </w:pPr>
      <w:r w:rsidRPr="004A68C5">
        <w:rPr>
          <w:rFonts w:ascii="Arial Narrow" w:hAnsi="Arial Narrow"/>
          <w:sz w:val="24"/>
          <w:szCs w:val="24"/>
        </w:rPr>
        <w:lastRenderedPageBreak/>
        <w:t>En tant que cadre, ces missions sont non exhaustives. NCD se réserve le droit de lui confier toute autres missions en lien avec ces compétences</w:t>
      </w:r>
      <w:r w:rsidRPr="004A68C5">
        <w:rPr>
          <w:rFonts w:ascii="Arial Narrow" w:hAnsi="Arial Narrow"/>
          <w:sz w:val="24"/>
          <w:szCs w:val="24"/>
        </w:rPr>
        <w:t>.</w:t>
      </w:r>
    </w:p>
    <w:p w14:paraId="7026E65B" w14:textId="493D90B5" w:rsidR="0006221A" w:rsidRPr="0006221A" w:rsidRDefault="0006221A" w:rsidP="00740ABD">
      <w:pPr>
        <w:pStyle w:val="Titre1"/>
      </w:pPr>
      <w:r w:rsidRPr="0006221A">
        <w:t>Profil recherché</w:t>
      </w:r>
    </w:p>
    <w:p w14:paraId="3E7A2AB1" w14:textId="77777777" w:rsidR="00D41DD7" w:rsidRPr="00D41DD7" w:rsidRDefault="00D41DD7" w:rsidP="00D41DD7">
      <w:p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Le/la candidat(e) devra :</w:t>
      </w:r>
    </w:p>
    <w:p w14:paraId="6FC49F24"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Être titulaire d’un diplôme supérieur (Bac+4/5 minimum) en ingénierie de la formation, sciences de l’éducation, développement local/rural, économie/gestion, entrepreneuriat, genre et développement ou tout autre domaine pertinent ; </w:t>
      </w:r>
    </w:p>
    <w:p w14:paraId="651A15EC"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Justifier d’au moins cinq (5) années d’expérience dans la coordination de dispositifs de formation et/ou de coaching au sein de projets ou programmes de développement ; </w:t>
      </w:r>
    </w:p>
    <w:p w14:paraId="34C7E3AA"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Avoir une expérience confirmée dans des projets d’autonomisation économique des femmes et de développement entrepreneurial ; </w:t>
      </w:r>
    </w:p>
    <w:p w14:paraId="7375BDEE"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Disposer d’une bonne connaissance des chaînes de valeur agricoles et de l’entrepreneuriat rural ; </w:t>
      </w:r>
    </w:p>
    <w:p w14:paraId="0704571D"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Avoir une bonne maîtrise des approches participatives de formation des adultes ; </w:t>
      </w:r>
    </w:p>
    <w:p w14:paraId="4C8EAC8E"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Disposer de compétences en suivi-évaluation et </w:t>
      </w:r>
      <w:proofErr w:type="spellStart"/>
      <w:r w:rsidRPr="00D41DD7">
        <w:rPr>
          <w:rFonts w:ascii="Arial Narrow" w:eastAsia="Times New Roman" w:hAnsi="Arial Narrow" w:cs="Times New Roman"/>
          <w:sz w:val="24"/>
          <w:szCs w:val="24"/>
          <w:lang w:eastAsia="fr-FR"/>
        </w:rPr>
        <w:t>reporting</w:t>
      </w:r>
      <w:proofErr w:type="spellEnd"/>
      <w:r w:rsidRPr="00D41DD7">
        <w:rPr>
          <w:rFonts w:ascii="Arial Narrow" w:eastAsia="Times New Roman" w:hAnsi="Arial Narrow" w:cs="Times New Roman"/>
          <w:sz w:val="24"/>
          <w:szCs w:val="24"/>
          <w:lang w:eastAsia="fr-FR"/>
        </w:rPr>
        <w:t xml:space="preserve"> ; </w:t>
      </w:r>
    </w:p>
    <w:p w14:paraId="187EA632"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Avoir une bonne capacité de rédaction et de communication ; </w:t>
      </w:r>
    </w:p>
    <w:p w14:paraId="4DBA8123"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 xml:space="preserve">Maîtriser les outils informatiques et collaboratifs ; </w:t>
      </w:r>
    </w:p>
    <w:p w14:paraId="4988AFCE" w14:textId="418EC82B" w:rsidR="0006221A"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Être disponible pour des missions fréquentes sur le terrain.</w:t>
      </w:r>
      <w:r w:rsidR="0006221A" w:rsidRPr="00D41DD7">
        <w:rPr>
          <w:rFonts w:ascii="Arial Narrow" w:eastAsia="Times New Roman" w:hAnsi="Arial Narrow" w:cs="Times New Roman"/>
          <w:sz w:val="24"/>
          <w:szCs w:val="24"/>
          <w:lang w:eastAsia="fr-FR"/>
        </w:rPr>
        <w:t xml:space="preserve"> </w:t>
      </w:r>
    </w:p>
    <w:p w14:paraId="1BCD56B1" w14:textId="3042D316" w:rsidR="0006221A" w:rsidRPr="0006221A" w:rsidRDefault="0006221A" w:rsidP="00740ABD">
      <w:pPr>
        <w:pStyle w:val="Titre1"/>
      </w:pPr>
      <w:r w:rsidRPr="0006221A">
        <w:t>Compétences et qualités requises</w:t>
      </w:r>
    </w:p>
    <w:p w14:paraId="60A40A55"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Capacité de coordination et de gestion opérationnelle ;</w:t>
      </w:r>
    </w:p>
    <w:p w14:paraId="102D4DDA"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Capacité d’analyse et de planification ;</w:t>
      </w:r>
    </w:p>
    <w:p w14:paraId="3510580C"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Sens de l’organisation et gestion des priorités ;</w:t>
      </w:r>
    </w:p>
    <w:p w14:paraId="4F0E9282"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Bonne capacité relationnelle et aptitude au travail d’équipe ;</w:t>
      </w:r>
    </w:p>
    <w:p w14:paraId="7D17705F"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Leadership et esprit d’initiative ;</w:t>
      </w:r>
    </w:p>
    <w:p w14:paraId="073EE2FA"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Capacité à travailler sous pression ;</w:t>
      </w:r>
    </w:p>
    <w:p w14:paraId="12964B0B" w14:textId="77777777" w:rsidR="00D41DD7" w:rsidRPr="00D41DD7" w:rsidRDefault="00D41DD7">
      <w:pPr>
        <w:numPr>
          <w:ilvl w:val="0"/>
          <w:numId w:val="4"/>
        </w:numPr>
        <w:spacing w:before="100" w:beforeAutospacing="1" w:after="100" w:afterAutospacing="1"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Sensibilité aux questions de genre et d’inclusion ;</w:t>
      </w:r>
    </w:p>
    <w:p w14:paraId="684CC377" w14:textId="3EA72D70" w:rsidR="0006221A" w:rsidRPr="00D41DD7" w:rsidRDefault="00D41DD7">
      <w:pPr>
        <w:numPr>
          <w:ilvl w:val="0"/>
          <w:numId w:val="4"/>
        </w:numPr>
        <w:spacing w:before="100" w:beforeAutospacing="1" w:after="0" w:afterAutospacing="1" w:line="240" w:lineRule="auto"/>
        <w:jc w:val="both"/>
        <w:rPr>
          <w:rFonts w:ascii="Times New Roman" w:eastAsia="Times New Roman" w:hAnsi="Times New Roman" w:cs="Times New Roman"/>
          <w:sz w:val="24"/>
          <w:szCs w:val="24"/>
          <w:lang w:eastAsia="fr-FR"/>
        </w:rPr>
      </w:pPr>
      <w:r w:rsidRPr="00D41DD7">
        <w:rPr>
          <w:rFonts w:ascii="Arial Narrow" w:eastAsia="Times New Roman" w:hAnsi="Arial Narrow" w:cs="Times New Roman"/>
          <w:sz w:val="24"/>
          <w:szCs w:val="24"/>
          <w:lang w:eastAsia="fr-FR"/>
        </w:rPr>
        <w:t>Sens de la confidentialité et de la responsabilité professionnelle.</w:t>
      </w:r>
    </w:p>
    <w:p w14:paraId="63F39D38" w14:textId="3EDB1BA9" w:rsidR="0006221A" w:rsidRPr="0006221A" w:rsidRDefault="0006221A" w:rsidP="00740ABD">
      <w:pPr>
        <w:pStyle w:val="Titre1"/>
      </w:pPr>
      <w:r w:rsidRPr="0006221A">
        <w:t>Dossier de candidature</w:t>
      </w:r>
    </w:p>
    <w:p w14:paraId="497A5B21" w14:textId="77777777" w:rsidR="00D41DD7" w:rsidRPr="00D41DD7" w:rsidRDefault="00D41DD7" w:rsidP="00D41DD7">
      <w:pPr>
        <w:spacing w:after="120" w:line="276" w:lineRule="auto"/>
        <w:jc w:val="both"/>
        <w:rPr>
          <w:rFonts w:ascii="Arial Narrow" w:eastAsia="Times New Roman" w:hAnsi="Arial Narrow" w:cs="Times New Roman"/>
          <w:sz w:val="24"/>
          <w:szCs w:val="24"/>
          <w:lang w:eastAsia="fr-FR"/>
        </w:rPr>
      </w:pPr>
      <w:r w:rsidRPr="00D41DD7">
        <w:rPr>
          <w:rFonts w:ascii="Arial Narrow" w:eastAsia="Times New Roman" w:hAnsi="Arial Narrow" w:cs="Times New Roman"/>
          <w:sz w:val="24"/>
          <w:szCs w:val="24"/>
          <w:lang w:eastAsia="fr-FR"/>
        </w:rPr>
        <w:t>Les candidat(e)s intéressé(e)s devront soumettre :</w:t>
      </w:r>
    </w:p>
    <w:p w14:paraId="0014280C" w14:textId="77777777" w:rsidR="00D41DD7" w:rsidRPr="00D41DD7" w:rsidRDefault="00D41DD7">
      <w:pPr>
        <w:pStyle w:val="Paragraphedeliste"/>
        <w:numPr>
          <w:ilvl w:val="0"/>
          <w:numId w:val="5"/>
        </w:numPr>
        <w:spacing w:after="120" w:line="276" w:lineRule="auto"/>
        <w:jc w:val="both"/>
        <w:rPr>
          <w:rFonts w:ascii="Arial Narrow" w:eastAsia="Times New Roman" w:hAnsi="Arial Narrow" w:cs="Times New Roman"/>
          <w:sz w:val="24"/>
          <w:szCs w:val="24"/>
          <w:lang w:eastAsia="fr-FR"/>
        </w:rPr>
      </w:pPr>
      <w:proofErr w:type="gramStart"/>
      <w:r w:rsidRPr="00D41DD7">
        <w:rPr>
          <w:rFonts w:ascii="Arial Narrow" w:eastAsia="Times New Roman" w:hAnsi="Arial Narrow" w:cs="Times New Roman"/>
          <w:sz w:val="24"/>
          <w:szCs w:val="24"/>
          <w:lang w:eastAsia="fr-FR"/>
        </w:rPr>
        <w:t>une</w:t>
      </w:r>
      <w:proofErr w:type="gramEnd"/>
      <w:r w:rsidRPr="00D41DD7">
        <w:rPr>
          <w:rFonts w:ascii="Arial Narrow" w:eastAsia="Times New Roman" w:hAnsi="Arial Narrow" w:cs="Times New Roman"/>
          <w:sz w:val="24"/>
          <w:szCs w:val="24"/>
          <w:lang w:eastAsia="fr-FR"/>
        </w:rPr>
        <w:t xml:space="preserve"> lettre de motivation ;</w:t>
      </w:r>
    </w:p>
    <w:p w14:paraId="2050F2DC" w14:textId="77777777" w:rsidR="00D41DD7" w:rsidRPr="00D41DD7" w:rsidRDefault="00D41DD7">
      <w:pPr>
        <w:pStyle w:val="Paragraphedeliste"/>
        <w:numPr>
          <w:ilvl w:val="0"/>
          <w:numId w:val="5"/>
        </w:numPr>
        <w:spacing w:after="120" w:line="276" w:lineRule="auto"/>
        <w:jc w:val="both"/>
        <w:rPr>
          <w:rFonts w:ascii="Arial Narrow" w:eastAsia="Times New Roman" w:hAnsi="Arial Narrow" w:cs="Times New Roman"/>
          <w:sz w:val="24"/>
          <w:szCs w:val="24"/>
          <w:lang w:eastAsia="fr-FR"/>
        </w:rPr>
      </w:pPr>
      <w:proofErr w:type="gramStart"/>
      <w:r w:rsidRPr="00D41DD7">
        <w:rPr>
          <w:rFonts w:ascii="Arial Narrow" w:eastAsia="Times New Roman" w:hAnsi="Arial Narrow" w:cs="Times New Roman"/>
          <w:sz w:val="24"/>
          <w:szCs w:val="24"/>
          <w:lang w:eastAsia="fr-FR"/>
        </w:rPr>
        <w:t>un</w:t>
      </w:r>
      <w:proofErr w:type="gramEnd"/>
      <w:r w:rsidRPr="00D41DD7">
        <w:rPr>
          <w:rFonts w:ascii="Arial Narrow" w:eastAsia="Times New Roman" w:hAnsi="Arial Narrow" w:cs="Times New Roman"/>
          <w:sz w:val="24"/>
          <w:szCs w:val="24"/>
          <w:lang w:eastAsia="fr-FR"/>
        </w:rPr>
        <w:t xml:space="preserve"> CV détaillé incluant au moins deux références professionnelles ;</w:t>
      </w:r>
    </w:p>
    <w:p w14:paraId="1927EADF" w14:textId="30279AA7" w:rsidR="00D41DD7" w:rsidRPr="00D41DD7" w:rsidRDefault="00D41DD7" w:rsidP="00D41DD7">
      <w:pPr>
        <w:spacing w:after="120" w:line="276" w:lineRule="auto"/>
        <w:jc w:val="both"/>
        <w:rPr>
          <w:rFonts w:ascii="Arial Narrow" w:eastAsia="Times New Roman" w:hAnsi="Arial Narrow" w:cs="Times New Roman"/>
          <w:b/>
          <w:bCs/>
          <w:sz w:val="24"/>
          <w:szCs w:val="24"/>
          <w:lang w:eastAsia="fr-FR"/>
        </w:rPr>
      </w:pPr>
      <w:r w:rsidRPr="00D41DD7">
        <w:rPr>
          <w:rFonts w:ascii="Arial Narrow" w:eastAsia="Times New Roman" w:hAnsi="Arial Narrow" w:cs="Times New Roman"/>
          <w:sz w:val="24"/>
          <w:szCs w:val="24"/>
          <w:lang w:eastAsia="fr-FR"/>
        </w:rPr>
        <w:lastRenderedPageBreak/>
        <w:t>Les candidatures devront être envoyées à l’adresse suivante :</w:t>
      </w:r>
      <w:r w:rsidRPr="00D41DD7">
        <w:t xml:space="preserve"> </w:t>
      </w:r>
      <w:hyperlink r:id="rId7" w:history="1">
        <w:r w:rsidRPr="007F4C88">
          <w:rPr>
            <w:rStyle w:val="Lienhypertexte"/>
            <w:rFonts w:ascii="Arial Narrow" w:hAnsi="Arial Narrow"/>
            <w:sz w:val="24"/>
            <w:szCs w:val="24"/>
          </w:rPr>
          <w:t>procurement@ncdsenegal.org</w:t>
        </w:r>
      </w:hyperlink>
      <w:r w:rsidRPr="007F4C88">
        <w:rPr>
          <w:rFonts w:ascii="Arial Narrow" w:hAnsi="Arial Narrow"/>
          <w:sz w:val="24"/>
          <w:szCs w:val="24"/>
        </w:rPr>
        <w:t xml:space="preserve"> au plus tard </w:t>
      </w:r>
      <w:proofErr w:type="gramStart"/>
      <w:r w:rsidRPr="007F4C88">
        <w:rPr>
          <w:rFonts w:ascii="Arial Narrow" w:hAnsi="Arial Narrow"/>
          <w:sz w:val="24"/>
          <w:szCs w:val="24"/>
        </w:rPr>
        <w:t xml:space="preserve">le </w:t>
      </w:r>
      <w:r>
        <w:rPr>
          <w:rFonts w:ascii="Arial Narrow" w:hAnsi="Arial Narrow"/>
          <w:sz w:val="24"/>
          <w:szCs w:val="24"/>
        </w:rPr>
        <w:t xml:space="preserve"> 1</w:t>
      </w:r>
      <w:r w:rsidRPr="007F4C88">
        <w:rPr>
          <w:rFonts w:ascii="Arial Narrow" w:hAnsi="Arial Narrow"/>
          <w:sz w:val="24"/>
          <w:szCs w:val="24"/>
        </w:rPr>
        <w:t>2</w:t>
      </w:r>
      <w:proofErr w:type="gramEnd"/>
      <w:r w:rsidRPr="007F4C88">
        <w:rPr>
          <w:rFonts w:ascii="Arial Narrow" w:hAnsi="Arial Narrow"/>
          <w:sz w:val="24"/>
          <w:szCs w:val="24"/>
        </w:rPr>
        <w:t xml:space="preserve"> Juin 2026 </w:t>
      </w:r>
      <w:r w:rsidRPr="0006221A">
        <w:rPr>
          <w:rFonts w:ascii="Arial Narrow" w:eastAsia="Times New Roman" w:hAnsi="Arial Narrow" w:cs="Times New Roman"/>
          <w:sz w:val="24"/>
          <w:szCs w:val="24"/>
          <w:lang w:eastAsia="fr-FR"/>
        </w:rPr>
        <w:t>avec pour objet :</w:t>
      </w:r>
      <w:r>
        <w:rPr>
          <w:rFonts w:ascii="Arial Narrow" w:eastAsia="Times New Roman" w:hAnsi="Arial Narrow" w:cs="Times New Roman"/>
          <w:sz w:val="24"/>
          <w:szCs w:val="24"/>
          <w:lang w:eastAsia="fr-FR"/>
        </w:rPr>
        <w:t xml:space="preserve"> </w:t>
      </w:r>
      <w:r w:rsidRPr="00D41DD7">
        <w:rPr>
          <w:rFonts w:ascii="Arial Narrow" w:eastAsia="Times New Roman" w:hAnsi="Arial Narrow" w:cs="Times New Roman"/>
          <w:b/>
          <w:bCs/>
          <w:sz w:val="24"/>
          <w:szCs w:val="24"/>
          <w:lang w:eastAsia="fr-FR"/>
        </w:rPr>
        <w:t>« Recrutement Responsable Formation et Coaching – Projet Femmes Affaires »</w:t>
      </w:r>
      <w:r>
        <w:rPr>
          <w:rFonts w:ascii="Arial Narrow" w:eastAsia="Times New Roman" w:hAnsi="Arial Narrow" w:cs="Times New Roman"/>
          <w:b/>
          <w:bCs/>
          <w:sz w:val="24"/>
          <w:szCs w:val="24"/>
          <w:lang w:eastAsia="fr-FR"/>
        </w:rPr>
        <w:t>.</w:t>
      </w:r>
      <w:r w:rsidR="00096770">
        <w:rPr>
          <w:rFonts w:ascii="Arial Narrow" w:eastAsia="Times New Roman" w:hAnsi="Arial Narrow" w:cs="Times New Roman"/>
          <w:b/>
          <w:bCs/>
          <w:sz w:val="24"/>
          <w:szCs w:val="24"/>
          <w:lang w:eastAsia="fr-FR"/>
        </w:rPr>
        <w:t xml:space="preserve"> </w:t>
      </w:r>
      <w:r w:rsidR="00096770" w:rsidRPr="00096770">
        <w:rPr>
          <w:rFonts w:ascii="Arial Narrow" w:eastAsia="Times New Roman" w:hAnsi="Arial Narrow" w:cs="Times New Roman"/>
          <w:sz w:val="24"/>
          <w:szCs w:val="24"/>
          <w:lang w:eastAsia="fr-FR"/>
        </w:rPr>
        <w:t>Seuls les</w:t>
      </w:r>
      <w:r w:rsidR="00096770">
        <w:rPr>
          <w:rFonts w:ascii="Arial Narrow" w:eastAsia="Times New Roman" w:hAnsi="Arial Narrow" w:cs="Times New Roman"/>
          <w:b/>
          <w:bCs/>
          <w:sz w:val="24"/>
          <w:szCs w:val="24"/>
          <w:lang w:eastAsia="fr-FR"/>
        </w:rPr>
        <w:t xml:space="preserve"> </w:t>
      </w:r>
      <w:r w:rsidR="00096770" w:rsidRPr="00096770">
        <w:rPr>
          <w:rFonts w:ascii="Arial Narrow" w:eastAsia="Times New Roman" w:hAnsi="Arial Narrow" w:cs="Times New Roman"/>
          <w:sz w:val="24"/>
          <w:szCs w:val="24"/>
          <w:lang w:eastAsia="fr-FR"/>
        </w:rPr>
        <w:t>candidats sélectionnés seront contactés.</w:t>
      </w:r>
    </w:p>
    <w:sectPr w:rsidR="00D41DD7" w:rsidRPr="00D41D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734E" w14:textId="77777777" w:rsidR="00F71361" w:rsidRDefault="00F71361" w:rsidP="00FD6757">
      <w:pPr>
        <w:spacing w:after="0" w:line="240" w:lineRule="auto"/>
      </w:pPr>
      <w:r>
        <w:separator/>
      </w:r>
    </w:p>
  </w:endnote>
  <w:endnote w:type="continuationSeparator" w:id="0">
    <w:p w14:paraId="2521C95E" w14:textId="77777777" w:rsidR="00F71361" w:rsidRDefault="00F71361" w:rsidP="00FD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776003"/>
      <w:docPartObj>
        <w:docPartGallery w:val="Page Numbers (Bottom of Page)"/>
        <w:docPartUnique/>
      </w:docPartObj>
    </w:sdtPr>
    <w:sdtContent>
      <w:p w14:paraId="54C2E609" w14:textId="01FC07C7" w:rsidR="00980311" w:rsidRDefault="00980311">
        <w:pPr>
          <w:pStyle w:val="Pieddepage"/>
          <w:jc w:val="right"/>
        </w:pPr>
        <w:r>
          <w:fldChar w:fldCharType="begin"/>
        </w:r>
        <w:r>
          <w:instrText>PAGE   \* MERGEFORMAT</w:instrText>
        </w:r>
        <w:r>
          <w:fldChar w:fldCharType="separate"/>
        </w:r>
        <w:r>
          <w:t>2</w:t>
        </w:r>
        <w:r>
          <w:fldChar w:fldCharType="end"/>
        </w:r>
      </w:p>
    </w:sdtContent>
  </w:sdt>
  <w:p w14:paraId="48FEC3B0" w14:textId="77777777" w:rsidR="00980311" w:rsidRDefault="009803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56F0" w14:textId="77777777" w:rsidR="00F71361" w:rsidRDefault="00F71361" w:rsidP="00FD6757">
      <w:pPr>
        <w:spacing w:after="0" w:line="240" w:lineRule="auto"/>
      </w:pPr>
      <w:r>
        <w:separator/>
      </w:r>
    </w:p>
  </w:footnote>
  <w:footnote w:type="continuationSeparator" w:id="0">
    <w:p w14:paraId="1BC60154" w14:textId="77777777" w:rsidR="00F71361" w:rsidRDefault="00F71361" w:rsidP="00FD6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3170" w14:textId="77777777" w:rsidR="00FD6757" w:rsidRDefault="00FD6757" w:rsidP="004838A1">
    <w:pPr>
      <w:pStyle w:val="Titre2"/>
      <w:numPr>
        <w:ilvl w:val="0"/>
        <w:numId w:val="0"/>
      </w:numPr>
      <w:ind w:left="720"/>
    </w:pPr>
    <w:bookmarkStart w:id="0" w:name="_Hlk215825161"/>
    <w:r>
      <w:rPr>
        <w:noProof/>
      </w:rPr>
      <w:drawing>
        <wp:anchor distT="0" distB="0" distL="114300" distR="114300" simplePos="0" relativeHeight="251659264" behindDoc="0" locked="0" layoutInCell="1" allowOverlap="1" wp14:anchorId="5643BBF7" wp14:editId="7F8ECD51">
          <wp:simplePos x="0" y="0"/>
          <wp:positionH relativeFrom="column">
            <wp:posOffset>0</wp:posOffset>
          </wp:positionH>
          <wp:positionV relativeFrom="paragraph">
            <wp:posOffset>-323850</wp:posOffset>
          </wp:positionV>
          <wp:extent cx="1098550" cy="1384300"/>
          <wp:effectExtent l="0" t="0" r="635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1384300"/>
                  </a:xfrm>
                  <a:prstGeom prst="rect">
                    <a:avLst/>
                  </a:prstGeom>
                  <a:noFill/>
                </pic:spPr>
              </pic:pic>
            </a:graphicData>
          </a:graphic>
          <wp14:sizeRelH relativeFrom="page">
            <wp14:pctWidth>0</wp14:pctWidth>
          </wp14:sizeRelH>
          <wp14:sizeRelV relativeFrom="page">
            <wp14:pctHeight>0</wp14:pctHeight>
          </wp14:sizeRelV>
        </wp:anchor>
      </w:drawing>
    </w:r>
  </w:p>
  <w:p w14:paraId="36166D94" w14:textId="77777777" w:rsidR="00FD6757" w:rsidRDefault="00FD6757" w:rsidP="00FD6757">
    <w:pPr>
      <w:suppressAutoHyphens/>
      <w:autoSpaceDN w:val="0"/>
      <w:spacing w:after="0" w:line="240" w:lineRule="auto"/>
      <w:textAlignment w:val="baseline"/>
      <w:rPr>
        <w:rFonts w:ascii="Calibri" w:eastAsia="Calibri" w:hAnsi="Calibri" w:cs="Times New Roman"/>
      </w:rPr>
    </w:pPr>
    <w:r>
      <w:rPr>
        <w:rFonts w:ascii="Calibri" w:eastAsia="Calibri" w:hAnsi="Calibri" w:cs="Times New Roman"/>
        <w:b/>
        <w:color w:val="002060"/>
        <w:sz w:val="24"/>
      </w:rPr>
      <w:t xml:space="preserve"> Association </w:t>
    </w:r>
    <w:r>
      <w:rPr>
        <w:rFonts w:ascii="Calibri" w:eastAsia="Calibri" w:hAnsi="Calibri" w:cs="Times New Roman"/>
        <w:b/>
        <w:color w:val="002060"/>
        <w:sz w:val="28"/>
      </w:rPr>
      <w:t xml:space="preserve">Nature-Communautés-Développement </w:t>
    </w:r>
    <w:r>
      <w:rPr>
        <w:rFonts w:ascii="Calibri" w:eastAsia="Calibri" w:hAnsi="Calibri" w:cs="Times New Roman"/>
        <w:b/>
        <w:color w:val="002060"/>
        <w:sz w:val="24"/>
      </w:rPr>
      <w:t>(NCD)</w:t>
    </w:r>
  </w:p>
  <w:p w14:paraId="1576A315" w14:textId="77777777" w:rsidR="00FD6757" w:rsidRDefault="00FD6757" w:rsidP="00FD6757">
    <w:pPr>
      <w:suppressAutoHyphens/>
      <w:autoSpaceDN w:val="0"/>
      <w:spacing w:after="0" w:line="240" w:lineRule="auto"/>
      <w:ind w:left="2160" w:firstLine="720"/>
      <w:textAlignment w:val="baseline"/>
      <w:rPr>
        <w:rFonts w:ascii="Calibri" w:eastAsia="Calibri" w:hAnsi="Calibri" w:cs="Times New Roman"/>
        <w:color w:val="002060"/>
      </w:rPr>
    </w:pPr>
    <w:r>
      <w:rPr>
        <w:rFonts w:ascii="Calibri" w:eastAsia="Calibri" w:hAnsi="Calibri" w:cs="Times New Roman"/>
        <w:color w:val="002060"/>
      </w:rPr>
      <w:t xml:space="preserve">Partenaire </w:t>
    </w:r>
    <w:proofErr w:type="spellStart"/>
    <w:r>
      <w:rPr>
        <w:rFonts w:ascii="Calibri" w:eastAsia="Calibri" w:hAnsi="Calibri" w:cs="Times New Roman"/>
        <w:color w:val="002060"/>
      </w:rPr>
      <w:t>BirdLife</w:t>
    </w:r>
    <w:proofErr w:type="spellEnd"/>
    <w:r>
      <w:rPr>
        <w:rFonts w:ascii="Calibri" w:eastAsia="Calibri" w:hAnsi="Calibri" w:cs="Times New Roman"/>
        <w:color w:val="002060"/>
      </w:rPr>
      <w:t xml:space="preserve"> International au Sénégal</w:t>
    </w:r>
  </w:p>
  <w:p w14:paraId="035B07B7" w14:textId="77777777" w:rsidR="00FD6757" w:rsidRDefault="00FD6757" w:rsidP="00FD6757">
    <w:pPr>
      <w:suppressAutoHyphens/>
      <w:autoSpaceDN w:val="0"/>
      <w:spacing w:after="0" w:line="240" w:lineRule="auto"/>
      <w:ind w:left="2160" w:firstLine="720"/>
      <w:textAlignment w:val="baseline"/>
      <w:rPr>
        <w:rFonts w:ascii="Garamond" w:eastAsia="Calibri" w:hAnsi="Garamond" w:cs="Times New Roman"/>
        <w:i/>
        <w:color w:val="002060"/>
      </w:rPr>
    </w:pPr>
    <w:r>
      <w:rPr>
        <w:rFonts w:ascii="Garamond" w:eastAsia="Calibri" w:hAnsi="Garamond" w:cs="Times New Roman"/>
        <w:i/>
        <w:color w:val="002060"/>
      </w:rPr>
      <w:t>Récépissé no 14487/</w:t>
    </w:r>
    <w:proofErr w:type="spellStart"/>
    <w:r>
      <w:rPr>
        <w:rFonts w:ascii="Garamond" w:eastAsia="Calibri" w:hAnsi="Garamond" w:cs="Times New Roman"/>
        <w:i/>
        <w:color w:val="002060"/>
      </w:rPr>
      <w:t>mint</w:t>
    </w:r>
    <w:proofErr w:type="spellEnd"/>
    <w:r>
      <w:rPr>
        <w:rFonts w:ascii="Garamond" w:eastAsia="Calibri" w:hAnsi="Garamond" w:cs="Times New Roman"/>
        <w:i/>
        <w:color w:val="002060"/>
      </w:rPr>
      <w:t>/</w:t>
    </w:r>
    <w:proofErr w:type="spellStart"/>
    <w:r>
      <w:rPr>
        <w:rFonts w:ascii="Garamond" w:eastAsia="Calibri" w:hAnsi="Garamond" w:cs="Times New Roman"/>
        <w:i/>
        <w:color w:val="002060"/>
      </w:rPr>
      <w:t>dagat</w:t>
    </w:r>
    <w:proofErr w:type="spellEnd"/>
    <w:r>
      <w:rPr>
        <w:rFonts w:ascii="Garamond" w:eastAsia="Calibri" w:hAnsi="Garamond" w:cs="Times New Roman"/>
        <w:i/>
        <w:color w:val="002060"/>
      </w:rPr>
      <w:t>/</w:t>
    </w:r>
    <w:proofErr w:type="spellStart"/>
    <w:r>
      <w:rPr>
        <w:rFonts w:ascii="Garamond" w:eastAsia="Calibri" w:hAnsi="Garamond" w:cs="Times New Roman"/>
        <w:i/>
        <w:color w:val="002060"/>
      </w:rPr>
      <w:t>del</w:t>
    </w:r>
    <w:proofErr w:type="spellEnd"/>
    <w:r>
      <w:rPr>
        <w:rFonts w:ascii="Garamond" w:eastAsia="Calibri" w:hAnsi="Garamond" w:cs="Times New Roman"/>
        <w:i/>
        <w:color w:val="002060"/>
      </w:rPr>
      <w:t>/as du 18/05/2010</w:t>
    </w:r>
  </w:p>
  <w:bookmarkEnd w:id="0"/>
  <w:p w14:paraId="131590C4" w14:textId="77777777" w:rsidR="00FD6757" w:rsidRDefault="00FD67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7DD0"/>
    <w:multiLevelType w:val="hybridMultilevel"/>
    <w:tmpl w:val="F2B0FBBA"/>
    <w:lvl w:ilvl="0" w:tplc="067887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CA4B7F"/>
    <w:multiLevelType w:val="hybridMultilevel"/>
    <w:tmpl w:val="37FE5A9C"/>
    <w:lvl w:ilvl="0" w:tplc="195636A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3D6BF6"/>
    <w:multiLevelType w:val="hybridMultilevel"/>
    <w:tmpl w:val="20B4ED34"/>
    <w:lvl w:ilvl="0" w:tplc="3FE837B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7A4A5C"/>
    <w:multiLevelType w:val="multilevel"/>
    <w:tmpl w:val="30CC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D1E2C"/>
    <w:multiLevelType w:val="multilevel"/>
    <w:tmpl w:val="1EF2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114003">
    <w:abstractNumId w:val="2"/>
  </w:num>
  <w:num w:numId="2" w16cid:durableId="1660884540">
    <w:abstractNumId w:val="1"/>
  </w:num>
  <w:num w:numId="3" w16cid:durableId="709649264">
    <w:abstractNumId w:val="4"/>
  </w:num>
  <w:num w:numId="4" w16cid:durableId="2011252373">
    <w:abstractNumId w:val="3"/>
  </w:num>
  <w:num w:numId="5" w16cid:durableId="11620856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6D"/>
    <w:rsid w:val="00031C75"/>
    <w:rsid w:val="0006221A"/>
    <w:rsid w:val="000669BD"/>
    <w:rsid w:val="00096770"/>
    <w:rsid w:val="00103E91"/>
    <w:rsid w:val="00151117"/>
    <w:rsid w:val="00265E65"/>
    <w:rsid w:val="002E30B3"/>
    <w:rsid w:val="003650A6"/>
    <w:rsid w:val="004455AE"/>
    <w:rsid w:val="00481F0A"/>
    <w:rsid w:val="004838A1"/>
    <w:rsid w:val="004A68C5"/>
    <w:rsid w:val="004C2C42"/>
    <w:rsid w:val="00673111"/>
    <w:rsid w:val="00683DA8"/>
    <w:rsid w:val="0071517A"/>
    <w:rsid w:val="00722EE1"/>
    <w:rsid w:val="00740ABD"/>
    <w:rsid w:val="007F4C88"/>
    <w:rsid w:val="009118AE"/>
    <w:rsid w:val="0094004B"/>
    <w:rsid w:val="00980311"/>
    <w:rsid w:val="009A4818"/>
    <w:rsid w:val="00A8076D"/>
    <w:rsid w:val="00AC3399"/>
    <w:rsid w:val="00CE7920"/>
    <w:rsid w:val="00D41DD7"/>
    <w:rsid w:val="00F71361"/>
    <w:rsid w:val="00FD6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932F"/>
  <w15:chartTrackingRefBased/>
  <w15:docId w15:val="{C72A4DBC-376B-41B8-9746-F42FCE76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40ABD"/>
    <w:pPr>
      <w:numPr>
        <w:numId w:val="1"/>
      </w:numPr>
      <w:spacing w:before="100" w:beforeAutospacing="1" w:after="100" w:afterAutospacing="1" w:line="240" w:lineRule="auto"/>
      <w:outlineLvl w:val="0"/>
    </w:pPr>
    <w:rPr>
      <w:rFonts w:ascii="Cambria" w:eastAsia="Times New Roman" w:hAnsi="Cambria" w:cs="Times New Roman"/>
      <w:b/>
      <w:bCs/>
      <w:color w:val="4472C4" w:themeColor="accent1"/>
      <w:kern w:val="36"/>
      <w:sz w:val="32"/>
      <w:szCs w:val="48"/>
      <w:lang w:eastAsia="fr-FR"/>
    </w:rPr>
  </w:style>
  <w:style w:type="paragraph" w:styleId="Titre2">
    <w:name w:val="heading 2"/>
    <w:basedOn w:val="Normal"/>
    <w:link w:val="Titre2Car"/>
    <w:uiPriority w:val="9"/>
    <w:qFormat/>
    <w:rsid w:val="00740ABD"/>
    <w:pPr>
      <w:numPr>
        <w:numId w:val="2"/>
      </w:numPr>
      <w:spacing w:before="100" w:beforeAutospacing="1" w:after="100" w:afterAutospacing="1" w:line="240" w:lineRule="auto"/>
      <w:outlineLvl w:val="1"/>
    </w:pPr>
    <w:rPr>
      <w:rFonts w:ascii="Cambria" w:eastAsia="Times New Roman" w:hAnsi="Cambria" w:cs="Times New Roman"/>
      <w:b/>
      <w:bCs/>
      <w:color w:val="4472C4" w:themeColor="accent1"/>
      <w:sz w:val="28"/>
      <w:szCs w:val="36"/>
      <w:lang w:eastAsia="fr-FR"/>
    </w:rPr>
  </w:style>
  <w:style w:type="paragraph" w:styleId="Titre3">
    <w:name w:val="heading 3"/>
    <w:basedOn w:val="Normal"/>
    <w:link w:val="Titre3Car"/>
    <w:uiPriority w:val="9"/>
    <w:qFormat/>
    <w:rsid w:val="00A8076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481F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0ABD"/>
    <w:rPr>
      <w:rFonts w:ascii="Cambria" w:eastAsia="Times New Roman" w:hAnsi="Cambria" w:cs="Times New Roman"/>
      <w:b/>
      <w:bCs/>
      <w:color w:val="4472C4" w:themeColor="accent1"/>
      <w:kern w:val="36"/>
      <w:sz w:val="32"/>
      <w:szCs w:val="48"/>
      <w:lang w:eastAsia="fr-FR"/>
    </w:rPr>
  </w:style>
  <w:style w:type="character" w:customStyle="1" w:styleId="Titre2Car">
    <w:name w:val="Titre 2 Car"/>
    <w:basedOn w:val="Policepardfaut"/>
    <w:link w:val="Titre2"/>
    <w:uiPriority w:val="9"/>
    <w:rsid w:val="00740ABD"/>
    <w:rPr>
      <w:rFonts w:ascii="Cambria" w:eastAsia="Times New Roman" w:hAnsi="Cambria" w:cs="Times New Roman"/>
      <w:b/>
      <w:bCs/>
      <w:color w:val="4472C4" w:themeColor="accent1"/>
      <w:sz w:val="28"/>
      <w:szCs w:val="36"/>
      <w:lang w:eastAsia="fr-FR"/>
    </w:rPr>
  </w:style>
  <w:style w:type="character" w:customStyle="1" w:styleId="Titre3Car">
    <w:name w:val="Titre 3 Car"/>
    <w:basedOn w:val="Policepardfaut"/>
    <w:link w:val="Titre3"/>
    <w:uiPriority w:val="9"/>
    <w:rsid w:val="00A8076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8076D"/>
    <w:rPr>
      <w:b/>
      <w:bCs/>
    </w:rPr>
  </w:style>
  <w:style w:type="paragraph" w:styleId="NormalWeb">
    <w:name w:val="Normal (Web)"/>
    <w:basedOn w:val="Normal"/>
    <w:uiPriority w:val="99"/>
    <w:unhideWhenUsed/>
    <w:rsid w:val="00A8076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D6757"/>
    <w:pPr>
      <w:tabs>
        <w:tab w:val="center" w:pos="4536"/>
        <w:tab w:val="right" w:pos="9072"/>
      </w:tabs>
      <w:spacing w:after="0" w:line="240" w:lineRule="auto"/>
    </w:pPr>
  </w:style>
  <w:style w:type="character" w:customStyle="1" w:styleId="En-tteCar">
    <w:name w:val="En-tête Car"/>
    <w:basedOn w:val="Policepardfaut"/>
    <w:link w:val="En-tte"/>
    <w:uiPriority w:val="99"/>
    <w:rsid w:val="00FD6757"/>
  </w:style>
  <w:style w:type="paragraph" w:styleId="Pieddepage">
    <w:name w:val="footer"/>
    <w:basedOn w:val="Normal"/>
    <w:link w:val="PieddepageCar"/>
    <w:uiPriority w:val="99"/>
    <w:unhideWhenUsed/>
    <w:rsid w:val="00FD6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6757"/>
  </w:style>
  <w:style w:type="paragraph" w:styleId="Sous-titre">
    <w:name w:val="Subtitle"/>
    <w:basedOn w:val="Normal"/>
    <w:next w:val="Normal"/>
    <w:link w:val="Sous-titreCar"/>
    <w:uiPriority w:val="11"/>
    <w:qFormat/>
    <w:rsid w:val="00FD6757"/>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D6757"/>
    <w:rPr>
      <w:rFonts w:eastAsiaTheme="minorEastAsia"/>
      <w:color w:val="5A5A5A" w:themeColor="text1" w:themeTint="A5"/>
      <w:spacing w:val="15"/>
    </w:rPr>
  </w:style>
  <w:style w:type="character" w:customStyle="1" w:styleId="Titre4Car">
    <w:name w:val="Titre 4 Car"/>
    <w:basedOn w:val="Policepardfaut"/>
    <w:link w:val="Titre4"/>
    <w:uiPriority w:val="9"/>
    <w:semiHidden/>
    <w:rsid w:val="00481F0A"/>
    <w:rPr>
      <w:rFonts w:asciiTheme="majorHAnsi" w:eastAsiaTheme="majorEastAsia" w:hAnsiTheme="majorHAnsi" w:cstheme="majorBidi"/>
      <w:i/>
      <w:iCs/>
      <w:color w:val="2F5496" w:themeColor="accent1" w:themeShade="BF"/>
    </w:rPr>
  </w:style>
  <w:style w:type="table" w:styleId="Grilledutableau">
    <w:name w:val="Table Grid"/>
    <w:basedOn w:val="TableauNormal"/>
    <w:uiPriority w:val="39"/>
    <w:rsid w:val="00CE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6">
    <w:name w:val="Grid Table 5 Dark Accent 6"/>
    <w:basedOn w:val="TableauNormal"/>
    <w:uiPriority w:val="50"/>
    <w:rsid w:val="00CE79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Lienhypertexte">
    <w:name w:val="Hyperlink"/>
    <w:basedOn w:val="Policepardfaut"/>
    <w:uiPriority w:val="99"/>
    <w:unhideWhenUsed/>
    <w:rsid w:val="007F4C88"/>
    <w:rPr>
      <w:color w:val="0563C1" w:themeColor="hyperlink"/>
      <w:u w:val="single"/>
    </w:rPr>
  </w:style>
  <w:style w:type="character" w:styleId="Mentionnonrsolue">
    <w:name w:val="Unresolved Mention"/>
    <w:basedOn w:val="Policepardfaut"/>
    <w:uiPriority w:val="99"/>
    <w:semiHidden/>
    <w:unhideWhenUsed/>
    <w:rsid w:val="007F4C88"/>
    <w:rPr>
      <w:color w:val="605E5C"/>
      <w:shd w:val="clear" w:color="auto" w:fill="E1DFDD"/>
    </w:rPr>
  </w:style>
  <w:style w:type="paragraph" w:styleId="Paragraphedeliste">
    <w:name w:val="List Paragraph"/>
    <w:basedOn w:val="Normal"/>
    <w:uiPriority w:val="34"/>
    <w:qFormat/>
    <w:rsid w:val="00D41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4251">
      <w:bodyDiv w:val="1"/>
      <w:marLeft w:val="0"/>
      <w:marRight w:val="0"/>
      <w:marTop w:val="0"/>
      <w:marBottom w:val="0"/>
      <w:divBdr>
        <w:top w:val="none" w:sz="0" w:space="0" w:color="auto"/>
        <w:left w:val="none" w:sz="0" w:space="0" w:color="auto"/>
        <w:bottom w:val="none" w:sz="0" w:space="0" w:color="auto"/>
        <w:right w:val="none" w:sz="0" w:space="0" w:color="auto"/>
      </w:divBdr>
      <w:divsChild>
        <w:div w:id="1191921345">
          <w:marLeft w:val="0"/>
          <w:marRight w:val="0"/>
          <w:marTop w:val="0"/>
          <w:marBottom w:val="0"/>
          <w:divBdr>
            <w:top w:val="none" w:sz="0" w:space="0" w:color="auto"/>
            <w:left w:val="none" w:sz="0" w:space="0" w:color="auto"/>
            <w:bottom w:val="none" w:sz="0" w:space="0" w:color="auto"/>
            <w:right w:val="none" w:sz="0" w:space="0" w:color="auto"/>
          </w:divBdr>
          <w:divsChild>
            <w:div w:id="14568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91942">
      <w:bodyDiv w:val="1"/>
      <w:marLeft w:val="0"/>
      <w:marRight w:val="0"/>
      <w:marTop w:val="0"/>
      <w:marBottom w:val="0"/>
      <w:divBdr>
        <w:top w:val="none" w:sz="0" w:space="0" w:color="auto"/>
        <w:left w:val="none" w:sz="0" w:space="0" w:color="auto"/>
        <w:bottom w:val="none" w:sz="0" w:space="0" w:color="auto"/>
        <w:right w:val="none" w:sz="0" w:space="0" w:color="auto"/>
      </w:divBdr>
    </w:div>
    <w:div w:id="504830742">
      <w:bodyDiv w:val="1"/>
      <w:marLeft w:val="0"/>
      <w:marRight w:val="0"/>
      <w:marTop w:val="0"/>
      <w:marBottom w:val="0"/>
      <w:divBdr>
        <w:top w:val="none" w:sz="0" w:space="0" w:color="auto"/>
        <w:left w:val="none" w:sz="0" w:space="0" w:color="auto"/>
        <w:bottom w:val="none" w:sz="0" w:space="0" w:color="auto"/>
        <w:right w:val="none" w:sz="0" w:space="0" w:color="auto"/>
      </w:divBdr>
    </w:div>
    <w:div w:id="655650966">
      <w:bodyDiv w:val="1"/>
      <w:marLeft w:val="0"/>
      <w:marRight w:val="0"/>
      <w:marTop w:val="0"/>
      <w:marBottom w:val="0"/>
      <w:divBdr>
        <w:top w:val="none" w:sz="0" w:space="0" w:color="auto"/>
        <w:left w:val="none" w:sz="0" w:space="0" w:color="auto"/>
        <w:bottom w:val="none" w:sz="0" w:space="0" w:color="auto"/>
        <w:right w:val="none" w:sz="0" w:space="0" w:color="auto"/>
      </w:divBdr>
    </w:div>
    <w:div w:id="800196487">
      <w:bodyDiv w:val="1"/>
      <w:marLeft w:val="0"/>
      <w:marRight w:val="0"/>
      <w:marTop w:val="0"/>
      <w:marBottom w:val="0"/>
      <w:divBdr>
        <w:top w:val="none" w:sz="0" w:space="0" w:color="auto"/>
        <w:left w:val="none" w:sz="0" w:space="0" w:color="auto"/>
        <w:bottom w:val="none" w:sz="0" w:space="0" w:color="auto"/>
        <w:right w:val="none" w:sz="0" w:space="0" w:color="auto"/>
      </w:divBdr>
    </w:div>
    <w:div w:id="944197066">
      <w:bodyDiv w:val="1"/>
      <w:marLeft w:val="0"/>
      <w:marRight w:val="0"/>
      <w:marTop w:val="0"/>
      <w:marBottom w:val="0"/>
      <w:divBdr>
        <w:top w:val="none" w:sz="0" w:space="0" w:color="auto"/>
        <w:left w:val="none" w:sz="0" w:space="0" w:color="auto"/>
        <w:bottom w:val="none" w:sz="0" w:space="0" w:color="auto"/>
        <w:right w:val="none" w:sz="0" w:space="0" w:color="auto"/>
      </w:divBdr>
    </w:div>
    <w:div w:id="967052083">
      <w:bodyDiv w:val="1"/>
      <w:marLeft w:val="0"/>
      <w:marRight w:val="0"/>
      <w:marTop w:val="0"/>
      <w:marBottom w:val="0"/>
      <w:divBdr>
        <w:top w:val="none" w:sz="0" w:space="0" w:color="auto"/>
        <w:left w:val="none" w:sz="0" w:space="0" w:color="auto"/>
        <w:bottom w:val="none" w:sz="0" w:space="0" w:color="auto"/>
        <w:right w:val="none" w:sz="0" w:space="0" w:color="auto"/>
      </w:divBdr>
    </w:div>
    <w:div w:id="1091202092">
      <w:bodyDiv w:val="1"/>
      <w:marLeft w:val="0"/>
      <w:marRight w:val="0"/>
      <w:marTop w:val="0"/>
      <w:marBottom w:val="0"/>
      <w:divBdr>
        <w:top w:val="none" w:sz="0" w:space="0" w:color="auto"/>
        <w:left w:val="none" w:sz="0" w:space="0" w:color="auto"/>
        <w:bottom w:val="none" w:sz="0" w:space="0" w:color="auto"/>
        <w:right w:val="none" w:sz="0" w:space="0" w:color="auto"/>
      </w:divBdr>
    </w:div>
    <w:div w:id="1119372765">
      <w:bodyDiv w:val="1"/>
      <w:marLeft w:val="0"/>
      <w:marRight w:val="0"/>
      <w:marTop w:val="0"/>
      <w:marBottom w:val="0"/>
      <w:divBdr>
        <w:top w:val="none" w:sz="0" w:space="0" w:color="auto"/>
        <w:left w:val="none" w:sz="0" w:space="0" w:color="auto"/>
        <w:bottom w:val="none" w:sz="0" w:space="0" w:color="auto"/>
        <w:right w:val="none" w:sz="0" w:space="0" w:color="auto"/>
      </w:divBdr>
    </w:div>
    <w:div w:id="1620254840">
      <w:bodyDiv w:val="1"/>
      <w:marLeft w:val="0"/>
      <w:marRight w:val="0"/>
      <w:marTop w:val="0"/>
      <w:marBottom w:val="0"/>
      <w:divBdr>
        <w:top w:val="none" w:sz="0" w:space="0" w:color="auto"/>
        <w:left w:val="none" w:sz="0" w:space="0" w:color="auto"/>
        <w:bottom w:val="none" w:sz="0" w:space="0" w:color="auto"/>
        <w:right w:val="none" w:sz="0" w:space="0" w:color="auto"/>
      </w:divBdr>
    </w:div>
    <w:div w:id="19101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cdseneg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Sall</dc:creator>
  <cp:keywords/>
  <dc:description/>
  <cp:lastModifiedBy>Fatima Sall</cp:lastModifiedBy>
  <cp:revision>3</cp:revision>
  <dcterms:created xsi:type="dcterms:W3CDTF">2026-06-05T10:46:00Z</dcterms:created>
  <dcterms:modified xsi:type="dcterms:W3CDTF">2026-06-05T10:47:00Z</dcterms:modified>
</cp:coreProperties>
</file>